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1992628</wp:posOffset>
            </wp:positionH>
            <wp:positionV relativeFrom="page">
              <wp:posOffset>0</wp:posOffset>
            </wp:positionV>
            <wp:extent cx="1024454" cy="102445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454" cy="10244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4502482</wp:posOffset>
            </wp:positionH>
            <wp:positionV relativeFrom="page">
              <wp:posOffset>0</wp:posOffset>
            </wp:positionV>
            <wp:extent cx="1565577" cy="113993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577" cy="1139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it-IT"/>
        </w:rPr>
        <w:t>Pesaro 17 Novembre 2021</w:t>
      </w:r>
    </w:p>
    <w:p>
      <w:pPr>
        <w:pStyle w:val="Normal.0"/>
        <w:jc w:val="both"/>
        <w:rPr>
          <w:rFonts w:ascii="Verdana" w:cs="Verdana" w:hAnsi="Verdana" w:eastAsia="Verdana"/>
        </w:rPr>
      </w:pPr>
    </w:p>
    <w:p>
      <w:pPr>
        <w:pStyle w:val="Normal.0"/>
        <w:jc w:val="both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>Comunicato stampa</w:t>
      </w:r>
    </w:p>
    <w:p>
      <w:pPr>
        <w:pStyle w:val="Normal.0"/>
        <w:jc w:val="both"/>
        <w:rPr>
          <w:rFonts w:ascii="Verdana" w:cs="Verdana" w:hAnsi="Verdana" w:eastAsia="Verdana"/>
        </w:rPr>
      </w:pPr>
    </w:p>
    <w:p>
      <w:pPr>
        <w:pStyle w:val="Normal.0"/>
        <w:jc w:val="both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 xml:space="preserve">PROTOCOLLO </w:t>
      </w:r>
      <w:r>
        <w:rPr>
          <w:rFonts w:ascii="Verdana" w:hAnsi="Verdana"/>
          <w:b w:val="1"/>
          <w:bCs w:val="1"/>
          <w:rtl w:val="0"/>
          <w:lang w:val="it-IT"/>
        </w:rPr>
        <w:t xml:space="preserve">NAZIONALE </w:t>
      </w:r>
      <w:r>
        <w:rPr>
          <w:rFonts w:ascii="Verdana" w:hAnsi="Verdana"/>
          <w:b w:val="1"/>
          <w:bCs w:val="1"/>
          <w:rtl w:val="0"/>
          <w:lang w:val="it-IT"/>
        </w:rPr>
        <w:t xml:space="preserve">DI INTESA TRA </w:t>
      </w:r>
      <w:r>
        <w:rPr>
          <w:rFonts w:ascii="Verdana" w:hAnsi="Verdana"/>
          <w:b w:val="1"/>
          <w:bCs w:val="1"/>
          <w:i w:val="1"/>
          <w:iCs w:val="1"/>
          <w:rtl w:val="0"/>
          <w:lang w:val="it-IT"/>
        </w:rPr>
        <w:t>LIBERA</w:t>
      </w:r>
      <w:r>
        <w:rPr>
          <w:rFonts w:ascii="Verdana" w:hAnsi="Verdana"/>
          <w:b w:val="1"/>
          <w:bCs w:val="1"/>
          <w:rtl w:val="0"/>
          <w:lang w:val="it-IT"/>
        </w:rPr>
        <w:t xml:space="preserve"> E LA RETE DI MAGISTRATI </w:t>
      </w:r>
      <w:r>
        <w:rPr>
          <w:rFonts w:ascii="Verdana" w:hAnsi="Verdana"/>
          <w:b w:val="1"/>
          <w:bCs w:val="1"/>
          <w:i w:val="1"/>
          <w:iCs w:val="1"/>
          <w:rtl w:val="0"/>
          <w:lang w:val="it-IT"/>
        </w:rPr>
        <w:t>SPORT &amp; LEGALITA</w:t>
      </w:r>
      <w:r>
        <w:rPr>
          <w:rFonts w:ascii="Verdana" w:hAnsi="Verdana" w:hint="default"/>
          <w:b w:val="1"/>
          <w:bCs w:val="1"/>
          <w:i w:val="1"/>
          <w:iCs w:val="1"/>
          <w:rtl w:val="0"/>
          <w:lang w:val="it-IT"/>
        </w:rPr>
        <w:t>’</w:t>
      </w:r>
    </w:p>
    <w:p>
      <w:pPr>
        <w:pStyle w:val="Normal.0"/>
        <w:jc w:val="both"/>
        <w:rPr>
          <w:rFonts w:ascii="Verdana" w:cs="Verdana" w:hAnsi="Verdana" w:eastAsia="Verdana"/>
        </w:rPr>
      </w:pPr>
    </w:p>
    <w:p>
      <w:pPr>
        <w:pStyle w:val="Normal.0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 xml:space="preserve">associazione </w:t>
      </w:r>
      <w:r>
        <w:rPr>
          <w:rFonts w:ascii="Verdana" w:hAnsi="Verdana"/>
          <w:b w:val="1"/>
          <w:bCs w:val="1"/>
          <w:i w:val="1"/>
          <w:iCs w:val="1"/>
          <w:rtl w:val="0"/>
          <w:lang w:val="it-IT"/>
        </w:rPr>
        <w:t xml:space="preserve">Libera - Associazioni, Nomi e Numeri contro le mafie </w:t>
      </w:r>
      <w:r>
        <w:rPr>
          <w:rFonts w:ascii="Verdana" w:hAnsi="Verdana"/>
          <w:rtl w:val="0"/>
          <w:lang w:val="it-IT"/>
        </w:rPr>
        <w:t xml:space="preserve">e la rete di magistrati </w:t>
      </w:r>
      <w:r>
        <w:rPr>
          <w:rFonts w:ascii="Verdana" w:hAnsi="Verdana"/>
          <w:b w:val="1"/>
          <w:bCs w:val="1"/>
          <w:i w:val="1"/>
          <w:iCs w:val="1"/>
          <w:rtl w:val="0"/>
          <w:lang w:val="it-IT"/>
        </w:rPr>
        <w:t>Sport &amp; Legalit</w:t>
      </w:r>
      <w:r>
        <w:rPr>
          <w:rFonts w:ascii="Verdana" w:hAnsi="Verdana" w:hint="default"/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>hanno concordato la sottoscrizione di un protocollo che permetter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>di consolidare le scelte di impegno reciproco di attivare percorsi didattici, formativi e informativi di promozione sul territorio nazionale dei valori costituzionali e dei principi di giustizia e legalit</w:t>
      </w:r>
      <w:r>
        <w:rPr>
          <w:rFonts w:ascii="Verdana" w:hAnsi="Verdana" w:hint="default"/>
          <w:rtl w:val="0"/>
          <w:lang w:val="it-IT"/>
        </w:rPr>
        <w:t>à</w:t>
      </w:r>
      <w:r>
        <w:rPr>
          <w:rFonts w:ascii="Verdana" w:hAnsi="Verdana"/>
          <w:rtl w:val="0"/>
          <w:lang w:val="it-IT"/>
        </w:rPr>
        <w:t xml:space="preserve">. Quale sede per la sottoscrizione del protocollo </w:t>
      </w:r>
      <w:r>
        <w:rPr>
          <w:rFonts w:ascii="Verdana" w:hAnsi="Verdana" w:hint="default"/>
          <w:rtl w:val="0"/>
          <w:lang w:val="it-IT"/>
        </w:rPr>
        <w:t xml:space="preserve">è </w:t>
      </w:r>
      <w:r>
        <w:rPr>
          <w:rFonts w:ascii="Verdana" w:hAnsi="Verdana"/>
          <w:rtl w:val="0"/>
          <w:lang w:val="it-IT"/>
        </w:rPr>
        <w:t>stata scelta la citt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 xml:space="preserve">di Pesaro, nella giornata del </w:t>
      </w: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it-IT"/>
        </w:rPr>
        <w:t>22 novembre 2021</w:t>
      </w:r>
    </w:p>
    <w:p>
      <w:pPr>
        <w:pStyle w:val="Normal.0"/>
        <w:jc w:val="both"/>
        <w:rPr>
          <w:rFonts w:ascii="Verdana" w:cs="Verdana" w:hAnsi="Verdana" w:eastAsia="Verdana"/>
        </w:rPr>
      </w:pPr>
    </w:p>
    <w:p>
      <w:pPr>
        <w:pStyle w:val="Normal.0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 xml:space="preserve">e parteciperanno il Presidente Nazionale di </w:t>
      </w:r>
      <w:r>
        <w:rPr>
          <w:rFonts w:ascii="Verdana" w:hAnsi="Verdana"/>
          <w:i w:val="1"/>
          <w:iCs w:val="1"/>
          <w:rtl w:val="0"/>
          <w:lang w:val="it-IT"/>
        </w:rPr>
        <w:t>Libera</w:t>
      </w:r>
      <w:r>
        <w:rPr>
          <w:rFonts w:ascii="Verdana" w:hAnsi="Verdana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rtl w:val="0"/>
          <w:lang w:val="it-IT"/>
        </w:rPr>
        <w:t>Don Luigi Ciotti</w:t>
      </w:r>
      <w:r>
        <w:rPr>
          <w:rFonts w:ascii="Verdana" w:hAnsi="Verdana"/>
          <w:rtl w:val="0"/>
          <w:lang w:val="it-IT"/>
        </w:rPr>
        <w:t xml:space="preserve">, il Procuratore Generale della Repubblica di Perugia </w:t>
      </w:r>
      <w:r>
        <w:rPr>
          <w:rFonts w:ascii="Verdana" w:hAnsi="Verdana"/>
          <w:b w:val="1"/>
          <w:bCs w:val="1"/>
          <w:rtl w:val="0"/>
          <w:lang w:val="it-IT"/>
        </w:rPr>
        <w:t>Sergio Sottani</w:t>
      </w:r>
      <w:r>
        <w:rPr>
          <w:rFonts w:ascii="Verdana" w:hAnsi="Verdana"/>
          <w:rtl w:val="0"/>
          <w:lang w:val="it-IT"/>
        </w:rPr>
        <w:t xml:space="preserve">, il Sostituto Procuratore della Repubblica di Ancona </w:t>
      </w:r>
      <w:r>
        <w:rPr>
          <w:rFonts w:ascii="Verdana" w:hAnsi="Verdana"/>
          <w:b w:val="1"/>
          <w:bCs w:val="1"/>
          <w:rtl w:val="0"/>
          <w:lang w:val="it-IT"/>
        </w:rPr>
        <w:t>Daniele Paci</w:t>
      </w:r>
      <w:r>
        <w:rPr>
          <w:rFonts w:ascii="Verdana" w:hAnsi="Verdana"/>
          <w:rtl w:val="0"/>
          <w:lang w:val="it-IT"/>
        </w:rPr>
        <w:t>.</w:t>
      </w:r>
    </w:p>
    <w:p>
      <w:pPr>
        <w:pStyle w:val="Normal.0"/>
        <w:jc w:val="both"/>
        <w:rPr>
          <w:rFonts w:ascii="Verdana" w:cs="Verdana" w:hAnsi="Verdana" w:eastAsia="Verdana"/>
        </w:rPr>
      </w:pPr>
    </w:p>
    <w:p>
      <w:pPr>
        <w:pStyle w:val="Normal.0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In occasione della firma 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 xml:space="preserve">intesa, i soggetti sottoscrittori </w:t>
      </w:r>
      <w:r>
        <w:rPr>
          <w:rFonts w:ascii="Verdana" w:hAnsi="Verdana"/>
          <w:i w:val="1"/>
          <w:iCs w:val="1"/>
          <w:rtl w:val="0"/>
          <w:lang w:val="it-IT"/>
        </w:rPr>
        <w:t>Libera</w:t>
      </w:r>
      <w:r>
        <w:rPr>
          <w:rFonts w:ascii="Verdana" w:hAnsi="Verdana"/>
          <w:rtl w:val="0"/>
          <w:lang w:val="it-IT"/>
        </w:rPr>
        <w:t xml:space="preserve"> e </w:t>
      </w:r>
      <w:r>
        <w:rPr>
          <w:rFonts w:ascii="Verdana" w:hAnsi="Verdana"/>
          <w:i w:val="1"/>
          <w:iCs w:val="1"/>
          <w:rtl w:val="0"/>
          <w:lang w:val="it-IT"/>
        </w:rPr>
        <w:t>Sport&amp;Legalit</w:t>
      </w:r>
      <w:r>
        <w:rPr>
          <w:rFonts w:ascii="Verdana" w:hAnsi="Verdana" w:hint="default"/>
          <w:i w:val="1"/>
          <w:iCs w:val="1"/>
          <w:rtl w:val="0"/>
          <w:lang w:val="it-IT"/>
        </w:rPr>
        <w:t>à</w:t>
      </w:r>
      <w:r>
        <w:rPr>
          <w:rFonts w:ascii="Verdana" w:hAnsi="Verdana"/>
          <w:rtl w:val="0"/>
          <w:lang w:val="it-IT"/>
        </w:rPr>
        <w:t>, con il patrocinio del Comune di Pesaro, della Provincia di Pesaro e Urbino, 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Associazione Nazionale Magistrati di Ancona e di Pesaro, 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Ordine degli Avvocati di Pesaro e della rete Primavera della legalit</w:t>
      </w:r>
      <w:r>
        <w:rPr>
          <w:rFonts w:ascii="Verdana" w:hAnsi="Verdana" w:hint="default"/>
          <w:rtl w:val="0"/>
          <w:lang w:val="it-IT"/>
        </w:rPr>
        <w:t>à</w:t>
      </w:r>
      <w:r>
        <w:rPr>
          <w:rFonts w:ascii="Verdana" w:hAnsi="Verdana"/>
          <w:rtl w:val="0"/>
          <w:lang w:val="it-IT"/>
        </w:rPr>
        <w:t xml:space="preserve">, con la preziosa collaborazione del </w:t>
      </w:r>
      <w:r>
        <w:rPr>
          <w:rFonts w:ascii="Verdana" w:hAnsi="Verdana"/>
          <w:i w:val="1"/>
          <w:iCs w:val="1"/>
          <w:rtl w:val="0"/>
          <w:lang w:val="it-IT"/>
        </w:rPr>
        <w:t>Coordinamento Provinciale di Libera</w:t>
      </w:r>
      <w:r>
        <w:rPr>
          <w:rFonts w:ascii="Verdana" w:hAnsi="Verdana"/>
          <w:rtl w:val="0"/>
          <w:lang w:val="it-IT"/>
        </w:rPr>
        <w:t>, dei professori Paola Fraternale Meloni e Marco De Carolis, hanno organizzato una giornata dedicata alla riflessione sui temi 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impegno nel contrasto alle mafie, coinvolgendo la societ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>civile, il mondo della scuola e dei professionisti, le associazioni di categoria, i sindacati, le diocesi della Provincia, le istituzioni della citt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 xml:space="preserve">di Pesaro </w:t>
      </w:r>
    </w:p>
    <w:p>
      <w:pPr>
        <w:pStyle w:val="Normal.0"/>
        <w:jc w:val="both"/>
        <w:rPr>
          <w:rFonts w:ascii="Verdana" w:cs="Verdana" w:hAnsi="Verdana" w:eastAsia="Verdana"/>
        </w:rPr>
      </w:pPr>
    </w:p>
    <w:p>
      <w:pPr>
        <w:pStyle w:val="Normal.0"/>
        <w:jc w:val="both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both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>PROGRAMMA:</w:t>
      </w:r>
    </w:p>
    <w:p>
      <w:pPr>
        <w:pStyle w:val="Normal.0"/>
        <w:jc w:val="both"/>
        <w:rPr>
          <w:rFonts w:ascii="Verdana" w:cs="Verdana" w:hAnsi="Verdana" w:eastAsia="Verdana"/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b w:val="1"/>
          <w:bCs w:val="1"/>
          <w:rtl w:val="0"/>
          <w:lang w:val="it-IT"/>
        </w:rPr>
        <w:t>ore 11.00</w:t>
      </w:r>
      <w:r>
        <w:rPr>
          <w:rFonts w:ascii="Verdana" w:hAnsi="Verdana"/>
          <w:rtl w:val="0"/>
          <w:lang w:val="it-IT"/>
        </w:rPr>
        <w:t>: nell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aula magna del Liceo Marconi di Pesaro, gli studenti della provincia e una rappresentanza degli studenti di altre citt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 xml:space="preserve">delle Marche incontreranno </w:t>
      </w:r>
      <w:r>
        <w:rPr>
          <w:rFonts w:ascii="Verdana" w:hAnsi="Verdana"/>
          <w:b w:val="1"/>
          <w:bCs w:val="1"/>
          <w:rtl w:val="0"/>
          <w:lang w:val="it-IT"/>
        </w:rPr>
        <w:t>Don Luigi Ciotti</w:t>
      </w:r>
      <w:r>
        <w:rPr>
          <w:rFonts w:ascii="Verdana" w:hAnsi="Verdana"/>
          <w:rtl w:val="0"/>
          <w:lang w:val="it-IT"/>
        </w:rPr>
        <w:t xml:space="preserve"> e </w:t>
      </w:r>
      <w:r>
        <w:rPr>
          <w:rFonts w:ascii="Verdana" w:hAnsi="Verdana"/>
          <w:b w:val="1"/>
          <w:bCs w:val="1"/>
          <w:rtl w:val="0"/>
          <w:lang w:val="it-IT"/>
        </w:rPr>
        <w:t>Sergio Sottani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b w:val="1"/>
          <w:bCs w:val="1"/>
          <w:rtl w:val="0"/>
          <w:lang w:val="it-IT"/>
        </w:rPr>
        <w:t>ore 12.15</w:t>
      </w:r>
      <w:r>
        <w:rPr>
          <w:rFonts w:ascii="Verdana" w:hAnsi="Verdana"/>
          <w:rtl w:val="0"/>
          <w:lang w:val="it-IT"/>
        </w:rPr>
        <w:t xml:space="preserve">: nel cortile del campus scolastico, alla presenza degli studenti, </w:t>
      </w:r>
      <w:r>
        <w:rPr>
          <w:rFonts w:ascii="Verdana" w:hAnsi="Verdana"/>
          <w:b w:val="1"/>
          <w:bCs w:val="1"/>
          <w:rtl w:val="0"/>
          <w:lang w:val="it-IT"/>
        </w:rPr>
        <w:t>Don Luigi Ciotti</w:t>
      </w:r>
      <w:r>
        <w:rPr>
          <w:rFonts w:ascii="Verdana" w:hAnsi="Verdana"/>
          <w:rtl w:val="0"/>
          <w:lang w:val="it-IT"/>
        </w:rPr>
        <w:t xml:space="preserve"> e </w:t>
      </w:r>
      <w:r>
        <w:rPr>
          <w:rFonts w:ascii="Verdana" w:hAnsi="Verdana"/>
          <w:b w:val="1"/>
          <w:bCs w:val="1"/>
          <w:rtl w:val="0"/>
          <w:lang w:val="it-IT"/>
        </w:rPr>
        <w:t>Sergio Sottani</w:t>
      </w:r>
      <w:r>
        <w:rPr>
          <w:rFonts w:ascii="Verdana" w:hAnsi="Verdana"/>
          <w:rtl w:val="0"/>
          <w:lang w:val="it-IT"/>
        </w:rPr>
        <w:t xml:space="preserve"> sottoscriveranno il protocollo tra </w:t>
      </w:r>
      <w:r>
        <w:rPr>
          <w:rFonts w:ascii="Verdana" w:hAnsi="Verdana"/>
          <w:i w:val="1"/>
          <w:iCs w:val="1"/>
          <w:rtl w:val="0"/>
          <w:lang w:val="it-IT"/>
        </w:rPr>
        <w:t>Libera</w:t>
      </w:r>
      <w:r>
        <w:rPr>
          <w:rFonts w:ascii="Verdana" w:hAnsi="Verdana"/>
          <w:rtl w:val="0"/>
          <w:lang w:val="it-IT"/>
        </w:rPr>
        <w:t xml:space="preserve"> e </w:t>
      </w:r>
      <w:r>
        <w:rPr>
          <w:rFonts w:ascii="Verdana" w:hAnsi="Verdana"/>
          <w:i w:val="1"/>
          <w:iCs w:val="1"/>
          <w:rtl w:val="0"/>
          <w:lang w:val="it-IT"/>
        </w:rPr>
        <w:t>Sport&amp;Legalit</w:t>
      </w:r>
      <w:r>
        <w:rPr>
          <w:rFonts w:ascii="Verdana" w:hAnsi="Verdana" w:hint="default"/>
          <w:i w:val="1"/>
          <w:iCs w:val="1"/>
          <w:rtl w:val="0"/>
          <w:lang w:val="it-IT"/>
        </w:rPr>
        <w:t>à</w:t>
      </w:r>
    </w:p>
    <w:p>
      <w:pPr>
        <w:pStyle w:val="Normal.0"/>
        <w:jc w:val="both"/>
        <w:rPr>
          <w:rFonts w:ascii="Verdana" w:cs="Verdana" w:hAnsi="Verdana" w:eastAsia="Verdana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b w:val="1"/>
          <w:bCs w:val="1"/>
          <w:rtl w:val="0"/>
          <w:lang w:val="it-IT"/>
        </w:rPr>
        <w:t>ore 18.00</w:t>
      </w:r>
      <w:r>
        <w:rPr>
          <w:rFonts w:ascii="Verdana" w:hAnsi="Verdana"/>
          <w:rtl w:val="0"/>
          <w:lang w:val="it-IT"/>
        </w:rPr>
        <w:t xml:space="preserve">: presso il Cinema Astra di Pesaro, incontro pubblico,  sul tema </w:t>
      </w:r>
      <w:r>
        <w:rPr>
          <w:rFonts w:ascii="Verdana" w:hAnsi="Verdana"/>
          <w:i w:val="1"/>
          <w:iCs w:val="1"/>
          <w:rtl w:val="0"/>
          <w:lang w:val="it-IT"/>
        </w:rPr>
        <w:t>La responsabilit</w:t>
      </w:r>
      <w:r>
        <w:rPr>
          <w:rFonts w:ascii="Verdana" w:hAnsi="Verdana" w:hint="default"/>
          <w:i w:val="1"/>
          <w:iCs w:val="1"/>
          <w:rtl w:val="0"/>
          <w:lang w:val="it-IT"/>
        </w:rPr>
        <w:t xml:space="preserve">à </w:t>
      </w:r>
      <w:r>
        <w:rPr>
          <w:rFonts w:ascii="Verdana" w:hAnsi="Verdana"/>
          <w:i w:val="1"/>
          <w:iCs w:val="1"/>
          <w:rtl w:val="0"/>
          <w:lang w:val="it-IT"/>
        </w:rPr>
        <w:t>individuale e collettiva nel contrasto alle mafie.</w:t>
      </w:r>
      <w:r>
        <w:rPr>
          <w:rFonts w:ascii="Verdana" w:hAnsi="Verdana"/>
          <w:rtl w:val="0"/>
          <w:lang w:val="it-IT"/>
        </w:rPr>
        <w:t xml:space="preserve"> Intervengono </w:t>
      </w:r>
      <w:r>
        <w:rPr>
          <w:rFonts w:ascii="Verdana" w:hAnsi="Verdana"/>
          <w:b w:val="1"/>
          <w:bCs w:val="1"/>
          <w:rtl w:val="0"/>
          <w:lang w:val="it-IT"/>
        </w:rPr>
        <w:t>Don Luigi Ciotti</w:t>
      </w:r>
      <w:r>
        <w:rPr>
          <w:rFonts w:ascii="Verdana" w:hAnsi="Verdana"/>
          <w:rtl w:val="0"/>
          <w:lang w:val="it-IT"/>
        </w:rPr>
        <w:t xml:space="preserve">, Presidente di Libera, e </w:t>
      </w:r>
      <w:r>
        <w:rPr>
          <w:rFonts w:ascii="Verdana" w:hAnsi="Verdana"/>
          <w:b w:val="1"/>
          <w:bCs w:val="1"/>
          <w:rtl w:val="0"/>
          <w:lang w:val="it-IT"/>
        </w:rPr>
        <w:t>Daniele Paci</w:t>
      </w:r>
      <w:r>
        <w:rPr>
          <w:rFonts w:ascii="Verdana" w:hAnsi="Verdana"/>
          <w:rtl w:val="0"/>
          <w:lang w:val="it-IT"/>
        </w:rPr>
        <w:t>, magistrato della DDA della Procura della Repubblica di Ancona. 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incontro   con la cittadinanza e le comunit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>locali sar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>un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occasione di dialogo e di confronto sui temi toccati. Moderer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rtl w:val="0"/>
          <w:lang w:val="it-IT"/>
        </w:rPr>
        <w:t>Lorenzo Bernardini</w:t>
      </w:r>
      <w:r>
        <w:rPr>
          <w:rFonts w:ascii="Verdana" w:hAnsi="Verdana"/>
          <w:rtl w:val="0"/>
          <w:lang w:val="it-IT"/>
        </w:rPr>
        <w:t xml:space="preserve">, dottorando di ricerca in </w:t>
      </w:r>
      <w:r>
        <w:rPr>
          <w:rFonts w:ascii="Verdana" w:hAnsi="Verdana"/>
          <w:i w:val="1"/>
          <w:iCs w:val="1"/>
          <w:rtl w:val="0"/>
          <w:lang w:val="it-IT"/>
        </w:rPr>
        <w:t>Global studies</w:t>
      </w:r>
      <w:r>
        <w:rPr>
          <w:rFonts w:ascii="Verdana" w:hAnsi="Verdana"/>
          <w:rtl w:val="0"/>
          <w:lang w:val="it-IT"/>
        </w:rPr>
        <w:t xml:space="preserve"> presso 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Universit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 xml:space="preserve">di Urbino </w:t>
      </w:r>
      <w:r>
        <w:rPr>
          <w:rFonts w:ascii="Verdana" w:hAnsi="Verdana"/>
          <w:i w:val="1"/>
          <w:iCs w:val="1"/>
          <w:rtl w:val="0"/>
          <w:lang w:val="it-IT"/>
        </w:rPr>
        <w:t>Carlo Bo</w:t>
      </w:r>
      <w:r>
        <w:rPr>
          <w:rFonts w:ascii="Verdana" w:hAnsi="Verdana"/>
          <w:rtl w:val="0"/>
          <w:lang w:val="it-IT"/>
        </w:rPr>
        <w:t>.</w:t>
      </w:r>
    </w:p>
    <w:p>
      <w:pPr>
        <w:pStyle w:val="Normal.0"/>
        <w:jc w:val="both"/>
        <w:rPr>
          <w:rFonts w:ascii="Verdana" w:cs="Verdana" w:hAnsi="Verdana" w:eastAsia="Verdana"/>
        </w:rPr>
      </w:pPr>
    </w:p>
    <w:p>
      <w:pPr>
        <w:pStyle w:val="Normal.0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evento ha il patrocinio del Comune di Pesaro, della Provincia di Pesaro e Urbino, 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Associazione Nazionale Magistrati di Ancona e di Pesaro, 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Ordine degli Avvocati di Pesaro e della rete Primavera della legalit</w:t>
      </w:r>
      <w:r>
        <w:rPr>
          <w:rFonts w:ascii="Verdana" w:hAnsi="Verdana" w:hint="default"/>
          <w:rtl w:val="0"/>
          <w:lang w:val="it-IT"/>
        </w:rPr>
        <w:t>à</w:t>
      </w:r>
      <w:r>
        <w:rPr>
          <w:rFonts w:ascii="Verdana" w:hAnsi="Verdana"/>
          <w:rtl w:val="0"/>
          <w:lang w:val="it-IT"/>
        </w:rPr>
        <w:t>.</w:t>
      </w:r>
    </w:p>
    <w:p>
      <w:pPr>
        <w:pStyle w:val="Normal.0"/>
        <w:jc w:val="both"/>
        <w:rPr>
          <w:rFonts w:ascii="Verdana" w:cs="Verdana" w:hAnsi="Verdana" w:eastAsia="Verdana"/>
        </w:rPr>
      </w:pPr>
    </w:p>
    <w:p>
      <w:pPr>
        <w:pStyle w:val="Normal.0"/>
        <w:jc w:val="both"/>
        <w:rPr>
          <w:rFonts w:ascii="Verdana" w:cs="Verdana" w:hAnsi="Verdana" w:eastAsia="Verdana"/>
        </w:rPr>
      </w:pPr>
    </w:p>
    <w:p>
      <w:pPr>
        <w:pStyle w:val="Normal.0"/>
        <w:jc w:val="both"/>
        <w:rPr>
          <w:rFonts w:ascii="Verdana" w:cs="Verdana" w:hAnsi="Verdana" w:eastAsia="Verdana"/>
          <w:u w:color="18376a"/>
        </w:rPr>
      </w:pPr>
      <w:r>
        <w:rPr>
          <w:rFonts w:ascii="Verdana" w:hAnsi="Verdana" w:hint="default"/>
          <w:rtl w:val="0"/>
          <w:lang w:val="it-IT"/>
        </w:rPr>
        <w:t>“</w:t>
      </w:r>
      <w:r>
        <w:rPr>
          <w:rFonts w:ascii="Verdana" w:hAnsi="Verdana"/>
          <w:i w:val="1"/>
          <w:iCs w:val="1"/>
          <w:rtl w:val="0"/>
          <w:lang w:val="it-IT"/>
        </w:rPr>
        <w:t>Sport&amp;Legalita</w:t>
      </w:r>
      <w:r>
        <w:rPr>
          <w:rFonts w:ascii="Verdana" w:hAnsi="Verdana" w:hint="default"/>
          <w:rtl w:val="0"/>
          <w:lang w:val="it-IT"/>
        </w:rPr>
        <w:t xml:space="preserve">’” è </w:t>
      </w:r>
      <w:r>
        <w:rPr>
          <w:rFonts w:ascii="Verdana" w:hAnsi="Verdana"/>
          <w:rtl w:val="0"/>
          <w:lang w:val="it-IT"/>
        </w:rPr>
        <w:t>una rete di Magistrati che condividono un progetto di promozione 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educazione alla legalit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>e ai valori costituzionali, attraverso 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organizzazione di molteplici attivit</w:t>
      </w:r>
      <w:r>
        <w:rPr>
          <w:rFonts w:ascii="Verdana" w:hAnsi="Verdana" w:hint="default"/>
          <w:rtl w:val="0"/>
          <w:lang w:val="it-IT"/>
        </w:rPr>
        <w:t>à</w:t>
      </w:r>
      <w:r>
        <w:rPr>
          <w:rFonts w:ascii="Verdana" w:hAnsi="Verdana"/>
          <w:rtl w:val="0"/>
          <w:lang w:val="it-IT"/>
        </w:rPr>
        <w:t>, quali incontri nelle scuole e nei luoghi pubblici, momenti di formazione di educatori e ragazzi, eventi di carattere sportivo e benefico, pubblicazioni scientifiche. La Rete mira a coinvolgere le giovani generazioni in un percorso di cambiamento culturale, di educazione al rispetto delle persone, 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ambiente e delle regole di convivenza e di solidariet</w:t>
      </w:r>
      <w:r>
        <w:rPr>
          <w:rFonts w:ascii="Verdana" w:hAnsi="Verdana" w:hint="default"/>
          <w:rtl w:val="0"/>
          <w:lang w:val="it-IT"/>
        </w:rPr>
        <w:t>à</w:t>
      </w:r>
      <w:r>
        <w:rPr>
          <w:rFonts w:ascii="Verdana" w:hAnsi="Verdana"/>
          <w:rtl w:val="0"/>
          <w:lang w:val="it-IT"/>
        </w:rPr>
        <w:t>.</w:t>
      </w:r>
    </w:p>
    <w:p>
      <w:pPr>
        <w:pStyle w:val="Normal.0"/>
        <w:jc w:val="both"/>
        <w:rPr>
          <w:rFonts w:ascii="Verdana" w:cs="Verdana" w:hAnsi="Verdana" w:eastAsia="Verdana"/>
          <w:u w:color="18376a"/>
        </w:rPr>
      </w:pPr>
    </w:p>
    <w:p>
      <w:pPr>
        <w:pStyle w:val="Normal.0"/>
        <w:jc w:val="both"/>
        <w:rPr>
          <w:rFonts w:ascii="Verdana" w:cs="Verdana" w:hAnsi="Verdana" w:eastAsia="Verdana"/>
          <w:u w:color="18376a"/>
        </w:rPr>
      </w:pPr>
      <w:r>
        <w:rPr>
          <w:rFonts w:ascii="Verdana" w:hAnsi="Verdana"/>
          <w:u w:color="18376a"/>
          <w:rtl w:val="0"/>
          <w:lang w:val="it-IT"/>
        </w:rPr>
        <w:t>Per avere informazioni sull</w:t>
      </w:r>
      <w:r>
        <w:rPr>
          <w:rFonts w:ascii="Verdana" w:hAnsi="Verdana" w:hint="default"/>
          <w:u w:color="18376a"/>
          <w:rtl w:val="0"/>
          <w:lang w:val="it-IT"/>
        </w:rPr>
        <w:t>’</w:t>
      </w:r>
      <w:r>
        <w:rPr>
          <w:rFonts w:ascii="Verdana" w:hAnsi="Verdana"/>
          <w:u w:color="18376a"/>
          <w:rtl w:val="0"/>
          <w:lang w:val="it-IT"/>
        </w:rPr>
        <w:t>evento mattutino i giornalisti possono rivolgersi ai professori Paola Fraternale Meloni (347081904) e Marco De Carolis (3473203777). Per avere informazioni sull</w:t>
      </w:r>
      <w:r>
        <w:rPr>
          <w:rFonts w:ascii="Verdana" w:hAnsi="Verdana" w:hint="default"/>
          <w:u w:color="18376a"/>
          <w:rtl w:val="0"/>
          <w:lang w:val="it-IT"/>
        </w:rPr>
        <w:t>’</w:t>
      </w:r>
      <w:r>
        <w:rPr>
          <w:rFonts w:ascii="Verdana" w:hAnsi="Verdana"/>
          <w:u w:color="18376a"/>
          <w:rtl w:val="0"/>
          <w:lang w:val="it-IT"/>
        </w:rPr>
        <w:t>appuntamento del pomeriggio i giornalisti possono rivolgersi al Coordinamento Provinciale di Libera tramite il referente Peppe Puntarello (3805218129). Per assistere in presenza sia all</w:t>
      </w:r>
      <w:r>
        <w:rPr>
          <w:rFonts w:ascii="Verdana" w:hAnsi="Verdana" w:hint="default"/>
          <w:u w:color="18376a"/>
          <w:rtl w:val="0"/>
          <w:lang w:val="it-IT"/>
        </w:rPr>
        <w:t>’</w:t>
      </w:r>
      <w:r>
        <w:rPr>
          <w:rFonts w:ascii="Verdana" w:hAnsi="Verdana"/>
          <w:u w:color="18376a"/>
          <w:rtl w:val="0"/>
          <w:lang w:val="it-IT"/>
        </w:rPr>
        <w:t xml:space="preserve">evento del mattino che a quello pomeridiano si rammenta che </w:t>
      </w:r>
      <w:r>
        <w:rPr>
          <w:rFonts w:ascii="Verdana" w:hAnsi="Verdana" w:hint="default"/>
          <w:u w:color="18376a"/>
          <w:rtl w:val="0"/>
          <w:lang w:val="it-IT"/>
        </w:rPr>
        <w:t xml:space="preserve">è </w:t>
      </w:r>
      <w:r>
        <w:rPr>
          <w:rFonts w:ascii="Verdana" w:hAnsi="Verdana"/>
          <w:u w:color="18376a"/>
          <w:rtl w:val="0"/>
          <w:lang w:val="it-IT"/>
        </w:rPr>
        <w:t>necessario essere muniti di green pass,</w:t>
      </w:r>
    </w:p>
    <w:p>
      <w:pPr>
        <w:pStyle w:val="Normal.0"/>
        <w:jc w:val="both"/>
        <w:rPr>
          <w:rFonts w:ascii="Verdana" w:cs="Verdana" w:hAnsi="Verdana" w:eastAsia="Verdana"/>
          <w:u w:color="18376a"/>
        </w:rPr>
      </w:pPr>
    </w:p>
    <w:p>
      <w:pPr>
        <w:pStyle w:val="Normal.0"/>
        <w:jc w:val="both"/>
      </w:pPr>
      <w:r>
        <w:rPr>
          <w:rFonts w:ascii="Verdana" w:hAnsi="Verdana"/>
          <w:u w:color="18376a"/>
          <w:rtl w:val="0"/>
          <w:lang w:val="it-IT"/>
        </w:rPr>
        <w:t>Fiduciosi dell</w:t>
      </w:r>
      <w:r>
        <w:rPr>
          <w:rFonts w:ascii="Verdana" w:hAnsi="Verdana" w:hint="default"/>
          <w:u w:color="18376a"/>
          <w:rtl w:val="0"/>
          <w:lang w:val="it-IT"/>
        </w:rPr>
        <w:t>’</w:t>
      </w:r>
      <w:r>
        <w:rPr>
          <w:rFonts w:ascii="Verdana" w:hAnsi="Verdana"/>
          <w:u w:color="18376a"/>
          <w:rtl w:val="0"/>
          <w:lang w:val="it-IT"/>
        </w:rPr>
        <w:t>attenzione che vorrete riporre a questa comunicazione ci auguriamo che la vostra collaborazione possa dare voce e risonanza a questo evento e di potervi avere ospiti per questa intensa e importante giornata.</w:t>
      </w:r>
    </w:p>
    <w:sectPr>
      <w:headerReference w:type="default" r:id="rId6"/>
      <w:footerReference w:type="default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